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3AE" w:rsidRDefault="002043AE" w:rsidP="002043AE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>
        <w:rPr>
          <w:rFonts w:hint="cs"/>
          <w:sz w:val="40"/>
          <w:u w:val="single"/>
          <w:rtl/>
        </w:rPr>
        <w:t>מכרזים פומביים</w:t>
      </w:r>
    </w:p>
    <w:p w:rsidR="002043AE" w:rsidRDefault="002043AE" w:rsidP="002043AE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>
        <w:rPr>
          <w:rFonts w:hint="cs"/>
          <w:sz w:val="40"/>
          <w:u w:val="single"/>
          <w:rtl/>
        </w:rPr>
        <w:t xml:space="preserve">מס' 11/2017 - </w:t>
      </w:r>
      <w:r w:rsidRPr="00E461D9">
        <w:rPr>
          <w:sz w:val="40"/>
          <w:u w:val="single"/>
          <w:rtl/>
        </w:rPr>
        <w:t>אספקת רכב כיבוי "עירוני" וציוד נלווה</w:t>
      </w:r>
    </w:p>
    <w:p w:rsidR="002043AE" w:rsidRDefault="002043AE" w:rsidP="002043AE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>
        <w:rPr>
          <w:rFonts w:hint="cs"/>
          <w:sz w:val="40"/>
          <w:u w:val="single"/>
          <w:rtl/>
        </w:rPr>
        <w:t xml:space="preserve">ומס' 17/2017 - </w:t>
      </w:r>
      <w:r w:rsidRPr="00E461D9">
        <w:rPr>
          <w:sz w:val="40"/>
          <w:u w:val="single"/>
          <w:rtl/>
        </w:rPr>
        <w:t>אספקת רכב כיבוי "</w:t>
      </w:r>
      <w:r>
        <w:rPr>
          <w:rFonts w:hint="cs"/>
          <w:sz w:val="40"/>
          <w:u w:val="single"/>
          <w:rtl/>
        </w:rPr>
        <w:t>סער</w:t>
      </w:r>
      <w:r w:rsidRPr="00E461D9">
        <w:rPr>
          <w:sz w:val="40"/>
          <w:u w:val="single"/>
          <w:rtl/>
        </w:rPr>
        <w:t>" וציוד נלווה</w:t>
      </w:r>
    </w:p>
    <w:p w:rsidR="002043AE" w:rsidRPr="003072E5" w:rsidRDefault="002043AE" w:rsidP="002043AE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 w:rsidRPr="00E461D9">
        <w:rPr>
          <w:sz w:val="40"/>
          <w:u w:val="single"/>
          <w:rtl/>
        </w:rPr>
        <w:t xml:space="preserve"> עבור הרשות הארצית לכבאות והצלה</w:t>
      </w:r>
      <w:r w:rsidRPr="00711075">
        <w:rPr>
          <w:rFonts w:hint="cs"/>
          <w:sz w:val="40"/>
          <w:u w:val="single"/>
          <w:rtl/>
        </w:rPr>
        <w:t xml:space="preserve"> </w:t>
      </w:r>
    </w:p>
    <w:p w:rsidR="002043AE" w:rsidRDefault="002043AE" w:rsidP="002043AE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2043AE" w:rsidRDefault="002043AE" w:rsidP="002043AE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2043AE" w:rsidRPr="00711075" w:rsidRDefault="002043AE" w:rsidP="002043AE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 w:rsidRPr="00711075">
        <w:rPr>
          <w:rFonts w:hint="cs"/>
          <w:sz w:val="40"/>
          <w:u w:val="single"/>
          <w:rtl/>
        </w:rPr>
        <w:t xml:space="preserve">הודעה בדבר </w:t>
      </w:r>
      <w:r>
        <w:rPr>
          <w:rFonts w:hint="cs"/>
          <w:sz w:val="40"/>
          <w:u w:val="single"/>
          <w:rtl/>
        </w:rPr>
        <w:t>הוספת תנאי סף למכרז</w:t>
      </w:r>
    </w:p>
    <w:p w:rsidR="002043AE" w:rsidRDefault="002043AE" w:rsidP="002043AE">
      <w:pPr>
        <w:pStyle w:val="a7"/>
        <w:bidi/>
        <w:spacing w:line="276" w:lineRule="auto"/>
        <w:jc w:val="both"/>
        <w:rPr>
          <w:rFonts w:cs="David"/>
          <w:color w:val="000000"/>
          <w:sz w:val="20"/>
          <w:rtl/>
        </w:rPr>
      </w:pPr>
    </w:p>
    <w:p w:rsidR="00711075" w:rsidRDefault="00711075" w:rsidP="00711075">
      <w:pPr>
        <w:pStyle w:val="a7"/>
        <w:bidi/>
        <w:spacing w:line="276" w:lineRule="auto"/>
        <w:jc w:val="both"/>
        <w:rPr>
          <w:rFonts w:cs="David"/>
          <w:color w:val="000000"/>
          <w:sz w:val="20"/>
          <w:rtl/>
        </w:rPr>
      </w:pPr>
    </w:p>
    <w:p w:rsidR="00C74FB3" w:rsidRPr="00C74FB3" w:rsidRDefault="00711075" w:rsidP="00331096">
      <w:pPr>
        <w:rPr>
          <w:b w:val="0"/>
          <w:bCs w:val="0"/>
          <w:sz w:val="24"/>
          <w:szCs w:val="24"/>
          <w:rtl/>
        </w:rPr>
      </w:pPr>
      <w:r w:rsidRPr="00C74FB3">
        <w:rPr>
          <w:b w:val="0"/>
          <w:bCs w:val="0"/>
          <w:sz w:val="24"/>
          <w:szCs w:val="24"/>
          <w:rtl/>
        </w:rPr>
        <w:t xml:space="preserve">הרשות הארצית לכבאות והצלה מבקשת להודיע על </w:t>
      </w:r>
      <w:r w:rsidR="00331096">
        <w:rPr>
          <w:rFonts w:hint="cs"/>
          <w:b w:val="0"/>
          <w:bCs w:val="0"/>
          <w:sz w:val="24"/>
          <w:szCs w:val="24"/>
          <w:rtl/>
        </w:rPr>
        <w:t xml:space="preserve">הוספת תנאי סף מס' 4.1.11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>ל</w:t>
      </w:r>
      <w:r w:rsidR="00331096">
        <w:rPr>
          <w:rFonts w:hint="cs"/>
          <w:b w:val="0"/>
          <w:bCs w:val="0"/>
          <w:sz w:val="24"/>
          <w:szCs w:val="24"/>
          <w:rtl/>
        </w:rPr>
        <w:t>שני ה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>מכרז</w:t>
      </w:r>
      <w:r w:rsidR="002043AE">
        <w:rPr>
          <w:rFonts w:hint="cs"/>
          <w:b w:val="0"/>
          <w:bCs w:val="0"/>
          <w:sz w:val="24"/>
          <w:szCs w:val="24"/>
          <w:rtl/>
        </w:rPr>
        <w:t>ים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 xml:space="preserve"> שבנדון:</w:t>
      </w:r>
    </w:p>
    <w:p w:rsidR="00C74FB3" w:rsidRPr="00C74FB3" w:rsidRDefault="00C74FB3" w:rsidP="005A308A">
      <w:pPr>
        <w:rPr>
          <w:b w:val="0"/>
          <w:bCs w:val="0"/>
          <w:sz w:val="24"/>
          <w:szCs w:val="24"/>
          <w:rtl/>
        </w:rPr>
      </w:pPr>
    </w:p>
    <w:p w:rsidR="00C74FB3" w:rsidRDefault="002043AE" w:rsidP="003072E5">
      <w:pPr>
        <w:rPr>
          <w:rFonts w:hint="cs"/>
          <w:b w:val="0"/>
          <w:bCs w:val="0"/>
          <w:sz w:val="24"/>
          <w:szCs w:val="24"/>
          <w:rtl/>
        </w:rPr>
      </w:pPr>
      <w:bookmarkStart w:id="0" w:name="_GoBack"/>
      <w:bookmarkEnd w:id="0"/>
      <w:r>
        <w:rPr>
          <w:rFonts w:hint="cs"/>
          <w:b w:val="0"/>
          <w:bCs w:val="0"/>
          <w:sz w:val="24"/>
          <w:szCs w:val="24"/>
          <w:rtl/>
        </w:rPr>
        <w:t>מ</w:t>
      </w:r>
      <w:r w:rsidR="003072E5">
        <w:rPr>
          <w:rFonts w:hint="cs"/>
          <w:b w:val="0"/>
          <w:bCs w:val="0"/>
          <w:sz w:val="24"/>
          <w:szCs w:val="24"/>
          <w:rtl/>
        </w:rPr>
        <w:t>ציע</w:t>
      </w:r>
      <w:r>
        <w:rPr>
          <w:rFonts w:hint="cs"/>
          <w:b w:val="0"/>
          <w:bCs w:val="0"/>
          <w:sz w:val="24"/>
          <w:szCs w:val="24"/>
          <w:rtl/>
        </w:rPr>
        <w:t xml:space="preserve">, בין אם הינו יצרן מחו"ל או יבואן, </w:t>
      </w:r>
      <w:r w:rsidRPr="002043AE">
        <w:rPr>
          <w:b w:val="0"/>
          <w:bCs w:val="0"/>
          <w:sz w:val="24"/>
          <w:szCs w:val="24"/>
          <w:rtl/>
        </w:rPr>
        <w:t>י</w:t>
      </w:r>
      <w:r w:rsidR="00E60031">
        <w:rPr>
          <w:rFonts w:hint="cs"/>
          <w:b w:val="0"/>
          <w:bCs w:val="0"/>
          <w:sz w:val="24"/>
          <w:szCs w:val="24"/>
          <w:rtl/>
        </w:rPr>
        <w:t xml:space="preserve">צרף </w:t>
      </w:r>
      <w:r w:rsidR="003072E5">
        <w:rPr>
          <w:rFonts w:hint="cs"/>
          <w:b w:val="0"/>
          <w:bCs w:val="0"/>
          <w:sz w:val="24"/>
          <w:szCs w:val="24"/>
          <w:rtl/>
        </w:rPr>
        <w:t xml:space="preserve">להצעתו </w:t>
      </w:r>
      <w:r w:rsidR="00E60031">
        <w:rPr>
          <w:rFonts w:hint="cs"/>
          <w:b w:val="0"/>
          <w:bCs w:val="0"/>
          <w:sz w:val="24"/>
          <w:szCs w:val="24"/>
          <w:rtl/>
        </w:rPr>
        <w:t>התחייבות ל</w:t>
      </w:r>
      <w:r w:rsidRPr="002043AE">
        <w:rPr>
          <w:b w:val="0"/>
          <w:bCs w:val="0"/>
          <w:sz w:val="24"/>
          <w:szCs w:val="24"/>
          <w:rtl/>
        </w:rPr>
        <w:t>שיתוף פעולה תעשייתי ו</w:t>
      </w:r>
      <w:r w:rsidR="00E60031">
        <w:rPr>
          <w:rFonts w:hint="cs"/>
          <w:b w:val="0"/>
          <w:bCs w:val="0"/>
          <w:sz w:val="24"/>
          <w:szCs w:val="24"/>
          <w:rtl/>
        </w:rPr>
        <w:t>ה</w:t>
      </w:r>
      <w:r w:rsidRPr="002043AE">
        <w:rPr>
          <w:b w:val="0"/>
          <w:bCs w:val="0"/>
          <w:sz w:val="24"/>
          <w:szCs w:val="24"/>
          <w:rtl/>
        </w:rPr>
        <w:t>גש</w:t>
      </w:r>
      <w:r w:rsidR="00E60031">
        <w:rPr>
          <w:rFonts w:hint="cs"/>
          <w:b w:val="0"/>
          <w:bCs w:val="0"/>
          <w:sz w:val="24"/>
          <w:szCs w:val="24"/>
          <w:rtl/>
        </w:rPr>
        <w:t>ת</w:t>
      </w:r>
      <w:r w:rsidRPr="002043AE">
        <w:rPr>
          <w:b w:val="0"/>
          <w:bCs w:val="0"/>
          <w:sz w:val="24"/>
          <w:szCs w:val="24"/>
          <w:rtl/>
        </w:rPr>
        <w:t xml:space="preserve"> תכנית למימוש חובת שיתוף פעולה תעשייתי, בנוסח המצורף למכרז זה, </w:t>
      </w:r>
      <w:r w:rsidR="00E60031">
        <w:rPr>
          <w:rFonts w:hint="cs"/>
          <w:b w:val="0"/>
          <w:bCs w:val="0"/>
          <w:sz w:val="24"/>
          <w:szCs w:val="24"/>
          <w:rtl/>
        </w:rPr>
        <w:t xml:space="preserve">חתומה על ידי היצרן </w:t>
      </w:r>
      <w:r w:rsidR="00E60031" w:rsidRPr="00E60031">
        <w:rPr>
          <w:b w:val="0"/>
          <w:bCs w:val="0"/>
          <w:sz w:val="24"/>
          <w:szCs w:val="24"/>
          <w:rtl/>
        </w:rPr>
        <w:t>ויצורף לה מסמך המעיד על הרשאת החתימה שקיבל היבואן מספק החוץ</w:t>
      </w:r>
      <w:r w:rsidR="00E60031">
        <w:rPr>
          <w:rFonts w:hint="cs"/>
          <w:b w:val="0"/>
          <w:bCs w:val="0"/>
          <w:sz w:val="24"/>
          <w:szCs w:val="24"/>
          <w:rtl/>
        </w:rPr>
        <w:t>,</w:t>
      </w:r>
      <w:r w:rsidR="00E60031" w:rsidRPr="002043AE">
        <w:rPr>
          <w:b w:val="0"/>
          <w:bCs w:val="0"/>
          <w:sz w:val="24"/>
          <w:szCs w:val="24"/>
          <w:rtl/>
        </w:rPr>
        <w:t xml:space="preserve"> </w:t>
      </w:r>
      <w:proofErr w:type="spellStart"/>
      <w:r w:rsidRPr="002043AE">
        <w:rPr>
          <w:b w:val="0"/>
          <w:bCs w:val="0"/>
          <w:sz w:val="24"/>
          <w:szCs w:val="24"/>
          <w:rtl/>
        </w:rPr>
        <w:t>הכל</w:t>
      </w:r>
      <w:proofErr w:type="spellEnd"/>
      <w:r w:rsidRPr="002043AE">
        <w:rPr>
          <w:b w:val="0"/>
          <w:bCs w:val="0"/>
          <w:sz w:val="24"/>
          <w:szCs w:val="24"/>
          <w:rtl/>
        </w:rPr>
        <w:t xml:space="preserve"> בהתאם לתקנה 5(ג) לתקנות חובת המכרזים (חובת שיתוף פעולה תעשייתי), התשס"ז-2007</w:t>
      </w:r>
      <w:r w:rsidR="003072E5">
        <w:rPr>
          <w:rFonts w:hint="cs"/>
          <w:b w:val="0"/>
          <w:bCs w:val="0"/>
          <w:sz w:val="24"/>
          <w:szCs w:val="24"/>
          <w:rtl/>
        </w:rPr>
        <w:t xml:space="preserve"> ככל ש</w:t>
      </w:r>
      <w:r w:rsidR="003072E5" w:rsidRPr="002043AE">
        <w:rPr>
          <w:b w:val="0"/>
          <w:bCs w:val="0"/>
          <w:sz w:val="24"/>
          <w:szCs w:val="24"/>
          <w:rtl/>
        </w:rPr>
        <w:t xml:space="preserve">היקף ההתקשרות יעלה על הסך </w:t>
      </w:r>
      <w:r w:rsidR="003072E5">
        <w:rPr>
          <w:rFonts w:hint="cs"/>
          <w:b w:val="0"/>
          <w:bCs w:val="0"/>
          <w:sz w:val="24"/>
          <w:szCs w:val="24"/>
          <w:rtl/>
        </w:rPr>
        <w:t xml:space="preserve">בש"ח </w:t>
      </w:r>
      <w:r w:rsidR="003072E5" w:rsidRPr="002043AE">
        <w:rPr>
          <w:b w:val="0"/>
          <w:bCs w:val="0"/>
          <w:sz w:val="24"/>
          <w:szCs w:val="24"/>
          <w:rtl/>
        </w:rPr>
        <w:t>של 5 מ</w:t>
      </w:r>
      <w:r w:rsidR="003072E5">
        <w:rPr>
          <w:rFonts w:hint="cs"/>
          <w:b w:val="0"/>
          <w:bCs w:val="0"/>
          <w:sz w:val="24"/>
          <w:szCs w:val="24"/>
          <w:rtl/>
        </w:rPr>
        <w:t>י</w:t>
      </w:r>
      <w:r w:rsidR="003072E5" w:rsidRPr="002043AE">
        <w:rPr>
          <w:b w:val="0"/>
          <w:bCs w:val="0"/>
          <w:sz w:val="24"/>
          <w:szCs w:val="24"/>
          <w:rtl/>
        </w:rPr>
        <w:t>ליון דולר (ארה"ב)</w:t>
      </w:r>
      <w:r w:rsidR="003072E5">
        <w:rPr>
          <w:rFonts w:hint="cs"/>
          <w:b w:val="0"/>
          <w:bCs w:val="0"/>
          <w:sz w:val="24"/>
          <w:szCs w:val="24"/>
          <w:rtl/>
        </w:rPr>
        <w:t>.</w:t>
      </w:r>
    </w:p>
    <w:p w:rsidR="003072E5" w:rsidRDefault="003072E5" w:rsidP="003072E5">
      <w:pPr>
        <w:rPr>
          <w:rFonts w:hint="cs"/>
          <w:b w:val="0"/>
          <w:bCs w:val="0"/>
          <w:sz w:val="24"/>
          <w:szCs w:val="24"/>
          <w:rtl/>
        </w:rPr>
      </w:pPr>
    </w:p>
    <w:p w:rsidR="0024452C" w:rsidRDefault="0024452C" w:rsidP="0024452C">
      <w:pPr>
        <w:rPr>
          <w:sz w:val="28"/>
          <w:szCs w:val="28"/>
          <w:rtl/>
        </w:rPr>
      </w:pPr>
    </w:p>
    <w:p w:rsidR="00362ACA" w:rsidRPr="0024452C" w:rsidRDefault="00362ACA" w:rsidP="0024452C">
      <w:pPr>
        <w:rPr>
          <w:sz w:val="28"/>
          <w:szCs w:val="28"/>
          <w:rtl/>
        </w:rPr>
      </w:pP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טפסר בכיר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C1CB5"/>
    <w:multiLevelType w:val="multilevel"/>
    <w:tmpl w:val="7D92C2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4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7E5EFB"/>
    <w:multiLevelType w:val="hybridMultilevel"/>
    <w:tmpl w:val="BB74C3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329EC"/>
    <w:rsid w:val="000C155F"/>
    <w:rsid w:val="000E59F8"/>
    <w:rsid w:val="00112C30"/>
    <w:rsid w:val="00136DC5"/>
    <w:rsid w:val="00167C8B"/>
    <w:rsid w:val="00167E12"/>
    <w:rsid w:val="0018272D"/>
    <w:rsid w:val="001B322F"/>
    <w:rsid w:val="001B793D"/>
    <w:rsid w:val="001F45A3"/>
    <w:rsid w:val="002043AE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072E5"/>
    <w:rsid w:val="00331096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C00DE"/>
    <w:rsid w:val="004C64D9"/>
    <w:rsid w:val="00523195"/>
    <w:rsid w:val="00565BC2"/>
    <w:rsid w:val="00585F63"/>
    <w:rsid w:val="00597544"/>
    <w:rsid w:val="005A308A"/>
    <w:rsid w:val="005E0359"/>
    <w:rsid w:val="005E0E21"/>
    <w:rsid w:val="005F3A67"/>
    <w:rsid w:val="006112A0"/>
    <w:rsid w:val="006921CD"/>
    <w:rsid w:val="006A433A"/>
    <w:rsid w:val="006B04F4"/>
    <w:rsid w:val="006C4942"/>
    <w:rsid w:val="006E797E"/>
    <w:rsid w:val="006F426C"/>
    <w:rsid w:val="00701BF2"/>
    <w:rsid w:val="00711075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1CBF"/>
    <w:rsid w:val="00995B34"/>
    <w:rsid w:val="009C2829"/>
    <w:rsid w:val="009D047C"/>
    <w:rsid w:val="009D622B"/>
    <w:rsid w:val="009E2942"/>
    <w:rsid w:val="00A15684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D0AAB"/>
    <w:rsid w:val="00AD7A7F"/>
    <w:rsid w:val="00AE0182"/>
    <w:rsid w:val="00B0319C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4FB3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55939"/>
    <w:rsid w:val="00E60031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58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http://schemas.openxmlformats.org/package/2006/metadata/core-properties"/>
    <ds:schemaRef ds:uri="01b1d76a-389a-4ea1-823a-ab348d9ee7d4"/>
    <ds:schemaRef ds:uri="dc821b6f-103b-4afc-9c39-e223c9aef4ce"/>
    <ds:schemaRef ds:uri="http://schemas.microsoft.com/office/2006/metadata/properties"/>
    <ds:schemaRef ds:uri="http://purl.org/dc/elements/1.1/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EACF863C-67F6-4933-96D7-9B1760C3BE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122</Words>
  <Characters>871</Characters>
  <Application>Microsoft Office Word</Application>
  <DocSecurity>0</DocSecurity>
  <Lines>7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992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9</cp:revision>
  <cp:lastPrinted>2015-11-09T08:41:00Z</cp:lastPrinted>
  <dcterms:created xsi:type="dcterms:W3CDTF">2015-12-07T07:39:00Z</dcterms:created>
  <dcterms:modified xsi:type="dcterms:W3CDTF">2017-11-05T05:56:00Z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